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B7EB" w14:textId="6F4F600A" w:rsidR="008271AF" w:rsidRDefault="00251605">
      <w:r>
        <w:t>Yokota Military Spouses!</w:t>
      </w:r>
    </w:p>
    <w:p w14:paraId="388E1FC0" w14:textId="6D0DEAE3" w:rsidR="00251605" w:rsidRDefault="00251605">
      <w:r>
        <w:t xml:space="preserve">Are you interested in joining the contracting career field as a </w:t>
      </w:r>
      <w:r w:rsidR="00B14305">
        <w:t xml:space="preserve">USAF </w:t>
      </w:r>
      <w:r>
        <w:t xml:space="preserve">Contract Specialist? 374 CONS is looking for qualified military spouse candidates who are interested in an entry-level developmental position as a contract specialist! </w:t>
      </w:r>
    </w:p>
    <w:p w14:paraId="3E5B7B42" w14:textId="2E0F36AF" w:rsidR="00251605" w:rsidRPr="00163378" w:rsidRDefault="00B14305">
      <w:pPr>
        <w:rPr>
          <w:b/>
          <w:bCs/>
        </w:rPr>
      </w:pPr>
      <w:r w:rsidRPr="00163378">
        <w:rPr>
          <w:b/>
          <w:bCs/>
        </w:rPr>
        <w:t xml:space="preserve">What is </w:t>
      </w:r>
      <w:r w:rsidR="00116893" w:rsidRPr="00163378">
        <w:rPr>
          <w:b/>
          <w:bCs/>
        </w:rPr>
        <w:t xml:space="preserve">Federal Government </w:t>
      </w:r>
      <w:r w:rsidRPr="00163378">
        <w:rPr>
          <w:b/>
          <w:bCs/>
        </w:rPr>
        <w:t xml:space="preserve">contracting? </w:t>
      </w:r>
    </w:p>
    <w:p w14:paraId="70A729B2" w14:textId="46689133" w:rsidR="00B14305" w:rsidRDefault="00B14305" w:rsidP="00B14305">
      <w:pPr>
        <w:pStyle w:val="ListParagraph"/>
        <w:numPr>
          <w:ilvl w:val="0"/>
          <w:numId w:val="1"/>
        </w:numPr>
      </w:pPr>
      <w:r>
        <w:t xml:space="preserve">In a nutshell, </w:t>
      </w:r>
      <w:r w:rsidR="00116893">
        <w:t xml:space="preserve">it’s </w:t>
      </w:r>
      <w:r>
        <w:t xml:space="preserve">the process of </w:t>
      </w:r>
      <w:r w:rsidR="00116893">
        <w:t xml:space="preserve">writing contracts to </w:t>
      </w:r>
      <w:r>
        <w:t>buy</w:t>
      </w:r>
      <w:r w:rsidR="00116893">
        <w:t xml:space="preserve"> </w:t>
      </w:r>
      <w:r>
        <w:t xml:space="preserve">anything and everything the Government needs to run its operations. In </w:t>
      </w:r>
      <w:r w:rsidR="00506C56">
        <w:t xml:space="preserve">our </w:t>
      </w:r>
      <w:r>
        <w:t xml:space="preserve">case, 374 CONS </w:t>
      </w:r>
      <w:r w:rsidR="00116893">
        <w:t xml:space="preserve">is responsible for buying everything that </w:t>
      </w:r>
      <w:r w:rsidR="00506C56">
        <w:t xml:space="preserve">the 374 Air Wing </w:t>
      </w:r>
      <w:r w:rsidR="00116893">
        <w:t xml:space="preserve">needs, from supplies to services to construction. As a Contract Specialist you will be representing the Government in </w:t>
      </w:r>
      <w:r w:rsidR="00506C56">
        <w:t>the contracting process</w:t>
      </w:r>
      <w:r w:rsidR="00116893">
        <w:t>.</w:t>
      </w:r>
    </w:p>
    <w:p w14:paraId="6B2A63F5" w14:textId="22250DC6" w:rsidR="00B14305" w:rsidRPr="00163378" w:rsidRDefault="00B14305">
      <w:pPr>
        <w:rPr>
          <w:b/>
          <w:bCs/>
        </w:rPr>
      </w:pPr>
      <w:r w:rsidRPr="00163378">
        <w:rPr>
          <w:b/>
          <w:bCs/>
        </w:rPr>
        <w:t xml:space="preserve">Why contracting? </w:t>
      </w:r>
    </w:p>
    <w:p w14:paraId="5C793FC5" w14:textId="5AC5AA05" w:rsidR="003E4DAE" w:rsidRDefault="00116893" w:rsidP="00116893">
      <w:pPr>
        <w:pStyle w:val="ListParagraph"/>
        <w:numPr>
          <w:ilvl w:val="0"/>
          <w:numId w:val="1"/>
        </w:numPr>
      </w:pPr>
      <w:r>
        <w:t xml:space="preserve">It is a great </w:t>
      </w:r>
      <w:r w:rsidR="003E4DAE">
        <w:t xml:space="preserve">multi-faceted professional </w:t>
      </w:r>
      <w:r>
        <w:t>career field!</w:t>
      </w:r>
      <w:r w:rsidR="003E4DAE">
        <w:t xml:space="preserve"> </w:t>
      </w:r>
      <w:r>
        <w:t xml:space="preserve"> </w:t>
      </w:r>
    </w:p>
    <w:p w14:paraId="4A4CCB12" w14:textId="0B91D84D" w:rsidR="006A0BEC" w:rsidRDefault="006A0BEC" w:rsidP="006A0BEC">
      <w:pPr>
        <w:pStyle w:val="ListParagraph"/>
        <w:numPr>
          <w:ilvl w:val="1"/>
          <w:numId w:val="1"/>
        </w:numPr>
      </w:pPr>
      <w:r>
        <w:t xml:space="preserve">There’s a lot of data analysis and business decision making as we are representing the interests of and negotiating contracts on behalf of the Federal Government. </w:t>
      </w:r>
    </w:p>
    <w:p w14:paraId="1B8EE7CF" w14:textId="4F772C50" w:rsidR="006A0BEC" w:rsidRDefault="006A0BEC" w:rsidP="00256B05">
      <w:pPr>
        <w:pStyle w:val="ListParagraph"/>
        <w:numPr>
          <w:ilvl w:val="1"/>
          <w:numId w:val="1"/>
        </w:numPr>
      </w:pPr>
      <w:r>
        <w:t>We deal with aspects of law because we operate under federal acquisition regulations</w:t>
      </w:r>
    </w:p>
    <w:p w14:paraId="29EBD4C7" w14:textId="16BF0EF1" w:rsidR="006A0BEC" w:rsidRDefault="00C35791" w:rsidP="00256B05">
      <w:pPr>
        <w:pStyle w:val="ListParagraph"/>
        <w:numPr>
          <w:ilvl w:val="1"/>
          <w:numId w:val="1"/>
        </w:numPr>
      </w:pPr>
      <w:r>
        <w:t>We are customer service driven as we strive to ensure our customers obtain what they need and a fair and reasonable price</w:t>
      </w:r>
      <w:r w:rsidR="00C4742E">
        <w:t xml:space="preserve"> as stewards of taxpayer dollars!</w:t>
      </w:r>
    </w:p>
    <w:p w14:paraId="5110B5BB" w14:textId="2F1530AD" w:rsidR="00C35791" w:rsidRDefault="00C35791" w:rsidP="00C35791">
      <w:pPr>
        <w:pStyle w:val="ListParagraph"/>
        <w:numPr>
          <w:ilvl w:val="0"/>
          <w:numId w:val="1"/>
        </w:numPr>
      </w:pPr>
      <w:r>
        <w:t>As part of being a Contract specialist, you will receive both formal and on the job training, with the ultimate goal of receiving a professional certification in Contracting from the Defense Acquisition University (DAU)</w:t>
      </w:r>
    </w:p>
    <w:p w14:paraId="30FCB61D" w14:textId="39197726" w:rsidR="00C35791" w:rsidRDefault="009913BC" w:rsidP="00C35791">
      <w:pPr>
        <w:pStyle w:val="ListParagraph"/>
        <w:numPr>
          <w:ilvl w:val="0"/>
          <w:numId w:val="1"/>
        </w:numPr>
      </w:pPr>
      <w:r>
        <w:t>A developmental position in the contracting career field provides great progression starting at a GS-1102-7 or GS-1102-9 and ending as a GS-1102-11.</w:t>
      </w:r>
    </w:p>
    <w:p w14:paraId="6E5FE32C" w14:textId="389DD4BE" w:rsidR="003E4DAE" w:rsidRDefault="009913BC" w:rsidP="003E4DAE">
      <w:pPr>
        <w:pStyle w:val="ListParagraph"/>
        <w:numPr>
          <w:ilvl w:val="0"/>
          <w:numId w:val="1"/>
        </w:numPr>
      </w:pPr>
      <w:r>
        <w:t xml:space="preserve">The Government will always have a need for Contract Specialists. No matter where your next </w:t>
      </w:r>
      <w:r w:rsidR="00163378">
        <w:t xml:space="preserve">DOD </w:t>
      </w:r>
      <w:r>
        <w:t xml:space="preserve">base is, there will likely be a Contracting Office responsible for </w:t>
      </w:r>
      <w:r w:rsidR="00163378">
        <w:t xml:space="preserve">buying what the Government needs. </w:t>
      </w:r>
    </w:p>
    <w:p w14:paraId="7E47D327" w14:textId="5740A3D5" w:rsidR="003E4DAE" w:rsidRPr="00163378" w:rsidRDefault="003E4DAE">
      <w:pPr>
        <w:rPr>
          <w:b/>
          <w:bCs/>
        </w:rPr>
      </w:pPr>
      <w:r w:rsidRPr="00163378">
        <w:rPr>
          <w:b/>
          <w:bCs/>
        </w:rPr>
        <w:t xml:space="preserve">What are the pre-requisites? </w:t>
      </w:r>
    </w:p>
    <w:p w14:paraId="53D4DAF6" w14:textId="77777777" w:rsidR="00256B05" w:rsidRDefault="00505D36" w:rsidP="003E4DAE">
      <w:pPr>
        <w:pStyle w:val="ListParagraph"/>
        <w:numPr>
          <w:ilvl w:val="0"/>
          <w:numId w:val="2"/>
        </w:numPr>
      </w:pPr>
      <w:r>
        <w:t>At a minimum you will need</w:t>
      </w:r>
      <w:r w:rsidR="00256B05">
        <w:t>:</w:t>
      </w:r>
    </w:p>
    <w:p w14:paraId="1F31BDEB" w14:textId="77777777" w:rsidR="00256B05" w:rsidRDefault="00256B05" w:rsidP="00256B05">
      <w:pPr>
        <w:pStyle w:val="ListParagraph"/>
        <w:numPr>
          <w:ilvl w:val="1"/>
          <w:numId w:val="2"/>
        </w:numPr>
      </w:pPr>
      <w:r>
        <w:t>A</w:t>
      </w:r>
      <w:r w:rsidR="00505D36">
        <w:t xml:space="preserve"> </w:t>
      </w:r>
      <w:r w:rsidR="00506C56" w:rsidRPr="00506C56">
        <w:t>bachelor's degree with a major in any field</w:t>
      </w:r>
      <w:r>
        <w:t xml:space="preserve"> OR </w:t>
      </w:r>
    </w:p>
    <w:p w14:paraId="3E084F69" w14:textId="7FFA8457" w:rsidR="00505D36" w:rsidRDefault="00256B05" w:rsidP="00256B05">
      <w:pPr>
        <w:pStyle w:val="ListParagraph"/>
        <w:numPr>
          <w:ilvl w:val="1"/>
          <w:numId w:val="2"/>
        </w:numPr>
      </w:pPr>
      <w:r>
        <w:t xml:space="preserve">At </w:t>
      </w:r>
      <w:r w:rsidRPr="00256B05">
        <w:t>least 24 semester hours in any combination of the following fields: accounting, business, finance, law, contracts, purchasing, economics, industrial management, marketing, quantitative</w:t>
      </w:r>
      <w:r>
        <w:t xml:space="preserve"> </w:t>
      </w:r>
      <w:r w:rsidRPr="00256B05">
        <w:t>methods, or organization and management.</w:t>
      </w:r>
    </w:p>
    <w:p w14:paraId="487F058E" w14:textId="2B563858" w:rsidR="00505D36" w:rsidRDefault="00505D36" w:rsidP="003E4DAE">
      <w:pPr>
        <w:pStyle w:val="ListParagraph"/>
        <w:numPr>
          <w:ilvl w:val="0"/>
          <w:numId w:val="2"/>
        </w:numPr>
      </w:pPr>
      <w:r>
        <w:t xml:space="preserve">You must be a Military Spouse to be eligible for </w:t>
      </w:r>
      <w:r w:rsidR="00256B05">
        <w:t xml:space="preserve">this </w:t>
      </w:r>
      <w:r>
        <w:t>military spouse position</w:t>
      </w:r>
      <w:r w:rsidR="00CF391B">
        <w:t xml:space="preserve"> and </w:t>
      </w:r>
      <w:r w:rsidR="00C4742E">
        <w:t xml:space="preserve">have more than 6 months remaining on your PSC orders at Yokota. </w:t>
      </w:r>
    </w:p>
    <w:p w14:paraId="287F3DF9" w14:textId="2C75CB63" w:rsidR="003E4DAE" w:rsidRDefault="003E4DAE" w:rsidP="003E4DAE">
      <w:pPr>
        <w:pStyle w:val="ListParagraph"/>
        <w:numPr>
          <w:ilvl w:val="0"/>
          <w:numId w:val="2"/>
        </w:numPr>
      </w:pPr>
      <w:r>
        <w:t xml:space="preserve">Your level of education will determine your starting grade. </w:t>
      </w:r>
    </w:p>
    <w:p w14:paraId="27B05DED" w14:textId="43B9C977" w:rsidR="003E4DAE" w:rsidRDefault="003E4DAE" w:rsidP="003E4DAE">
      <w:pPr>
        <w:pStyle w:val="ListParagraph"/>
        <w:numPr>
          <w:ilvl w:val="1"/>
          <w:numId w:val="2"/>
        </w:numPr>
      </w:pPr>
      <w:r>
        <w:t>Those with a bachelor</w:t>
      </w:r>
      <w:r w:rsidR="00C4742E">
        <w:t>’s</w:t>
      </w:r>
      <w:r>
        <w:t xml:space="preserve"> degree will be eligible for a</w:t>
      </w:r>
      <w:r w:rsidR="00256B05">
        <w:t xml:space="preserve"> </w:t>
      </w:r>
      <w:r>
        <w:t>GS-</w:t>
      </w:r>
      <w:r w:rsidR="00256B05">
        <w:t>1102-</w:t>
      </w:r>
      <w:r>
        <w:t>7/9/11 program</w:t>
      </w:r>
    </w:p>
    <w:p w14:paraId="00AD052B" w14:textId="0B767726" w:rsidR="003E4DAE" w:rsidRDefault="003E4DAE" w:rsidP="003E4DAE">
      <w:pPr>
        <w:pStyle w:val="ListParagraph"/>
        <w:numPr>
          <w:ilvl w:val="1"/>
          <w:numId w:val="2"/>
        </w:numPr>
      </w:pPr>
      <w:r>
        <w:t>Those with a master’s degree will be eligible for a GS-</w:t>
      </w:r>
      <w:r w:rsidR="00256B05">
        <w:t>1102-</w:t>
      </w:r>
      <w:r>
        <w:t xml:space="preserve">9/11 program </w:t>
      </w:r>
    </w:p>
    <w:p w14:paraId="4AAEA69B" w14:textId="09301255" w:rsidR="003E4DAE" w:rsidRDefault="003E4DAE">
      <w:r>
        <w:t>If you are interested</w:t>
      </w:r>
      <w:r w:rsidR="00C4742E">
        <w:t>,</w:t>
      </w:r>
      <w:r>
        <w:t xml:space="preserve"> please send your resume </w:t>
      </w:r>
      <w:r w:rsidR="00163378">
        <w:t xml:space="preserve">and unofficial transcripts </w:t>
      </w:r>
      <w:r>
        <w:t>to</w:t>
      </w:r>
      <w:r w:rsidR="00163378">
        <w:t xml:space="preserve"> the following email address by </w:t>
      </w:r>
      <w:r w:rsidR="00CF391B" w:rsidRPr="00636E23">
        <w:rPr>
          <w:b/>
          <w:bCs/>
        </w:rPr>
        <w:t xml:space="preserve">20:00 </w:t>
      </w:r>
      <w:r w:rsidR="00163378" w:rsidRPr="00636E23">
        <w:rPr>
          <w:b/>
          <w:bCs/>
        </w:rPr>
        <w:t>on</w:t>
      </w:r>
      <w:r w:rsidR="00CF391B" w:rsidRPr="00636E23">
        <w:rPr>
          <w:b/>
          <w:bCs/>
        </w:rPr>
        <w:t xml:space="preserve"> </w:t>
      </w:r>
      <w:r w:rsidR="00636E23" w:rsidRPr="00636E23">
        <w:rPr>
          <w:b/>
          <w:bCs/>
        </w:rPr>
        <w:t>20</w:t>
      </w:r>
      <w:r w:rsidR="00CF391B" w:rsidRPr="00636E23">
        <w:rPr>
          <w:b/>
          <w:bCs/>
        </w:rPr>
        <w:t xml:space="preserve"> March 2023</w:t>
      </w:r>
      <w:r w:rsidR="00CF391B">
        <w:t xml:space="preserve"> to be considered for the immediate job opportunity. </w:t>
      </w:r>
    </w:p>
    <w:p w14:paraId="405414D9" w14:textId="63C0EE71" w:rsidR="00636E23" w:rsidRDefault="00000000">
      <w:hyperlink r:id="rId5" w:history="1">
        <w:r w:rsidR="00636E23" w:rsidRPr="00AF384E">
          <w:rPr>
            <w:rStyle w:val="Hyperlink"/>
          </w:rPr>
          <w:t>374CONS.PKB.Admin@us.af.mil</w:t>
        </w:r>
      </w:hyperlink>
    </w:p>
    <w:p w14:paraId="1466FBBF" w14:textId="22E7C23E" w:rsidR="00CF391B" w:rsidRDefault="00CF391B">
      <w:r>
        <w:lastRenderedPageBreak/>
        <w:t xml:space="preserve">Interested military spouses can continue to submit their resume/transcripts to this email address after </w:t>
      </w:r>
      <w:r w:rsidR="00A210C6">
        <w:t>20</w:t>
      </w:r>
      <w:r>
        <w:t xml:space="preserve"> March, and they will be considered for future Contract Specialist military spouse job opportunities in the future as they become available. </w:t>
      </w:r>
    </w:p>
    <w:sectPr w:rsidR="00CF3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C3C9D"/>
    <w:multiLevelType w:val="hybridMultilevel"/>
    <w:tmpl w:val="12C6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1358B"/>
    <w:multiLevelType w:val="hybridMultilevel"/>
    <w:tmpl w:val="8ACE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75608">
    <w:abstractNumId w:val="0"/>
  </w:num>
  <w:num w:numId="2" w16cid:durableId="95106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05"/>
    <w:rsid w:val="00116893"/>
    <w:rsid w:val="00163378"/>
    <w:rsid w:val="00251605"/>
    <w:rsid w:val="00256B05"/>
    <w:rsid w:val="003E4DAE"/>
    <w:rsid w:val="00505D36"/>
    <w:rsid w:val="00506C56"/>
    <w:rsid w:val="005148D2"/>
    <w:rsid w:val="005F0C8A"/>
    <w:rsid w:val="00630C58"/>
    <w:rsid w:val="00636E23"/>
    <w:rsid w:val="006A0BEC"/>
    <w:rsid w:val="00854113"/>
    <w:rsid w:val="009474BF"/>
    <w:rsid w:val="009913BC"/>
    <w:rsid w:val="00A210C6"/>
    <w:rsid w:val="00B14305"/>
    <w:rsid w:val="00C35791"/>
    <w:rsid w:val="00C4742E"/>
    <w:rsid w:val="00C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9799"/>
  <w15:chartTrackingRefBased/>
  <w15:docId w15:val="{60F0D741-5A12-464A-8B23-1E9EA3CE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3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6E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74CONS.PKB.Admin@us.af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JO, BRYSON T CIV USAF PACAF 374 CONS/PKB</dc:creator>
  <cp:keywords/>
  <dc:description/>
  <cp:lastModifiedBy>GUMUSHYAN, TIGRAN Capt USAF PACAF 374 CONS/PKB</cp:lastModifiedBy>
  <cp:revision>3</cp:revision>
  <cp:lastPrinted>2023-03-10T03:07:00Z</cp:lastPrinted>
  <dcterms:created xsi:type="dcterms:W3CDTF">2023-03-13T06:20:00Z</dcterms:created>
  <dcterms:modified xsi:type="dcterms:W3CDTF">2023-03-14T05:21:00Z</dcterms:modified>
</cp:coreProperties>
</file>